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047B" w:rsidRDefault="00186125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Breastfeeding Coalition of Delaware </w:t>
      </w:r>
      <w:r w:rsidR="00FA21E9">
        <w:rPr>
          <w:rFonts w:ascii="Calibri" w:eastAsia="Calibri" w:hAnsi="Calibri" w:cs="Calibri"/>
          <w:b/>
          <w:sz w:val="24"/>
          <w:szCs w:val="24"/>
        </w:rPr>
        <w:t>Minutes</w:t>
      </w:r>
    </w:p>
    <w:p w:rsidR="00C2047B" w:rsidRDefault="0018612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March 28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Time: 6:00 pm – 8:00 pm</w:t>
      </w:r>
    </w:p>
    <w:p w:rsidR="00C2047B" w:rsidRDefault="0018612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Location: Newark location </w:t>
      </w:r>
    </w:p>
    <w:p w:rsidR="00C2047B" w:rsidRDefault="00186125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Oxford Conference Room, 256 Chapman Road (University Plaza Office Complex) Oxford Building, Newark, DE 19702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Teleconference Line: (302) 526-5475      Conference ID: 3296894  </w:t>
      </w:r>
    </w:p>
    <w:p w:rsidR="00C2047B" w:rsidRPr="00FA21E9" w:rsidRDefault="00FA21E9" w:rsidP="00FA21E9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Attended in person: </w:t>
      </w:r>
      <w:r w:rsidRPr="00FA21E9">
        <w:rPr>
          <w:rFonts w:ascii="Calibri" w:eastAsia="Calibri" w:hAnsi="Calibri" w:cs="Calibri"/>
          <w:sz w:val="22"/>
          <w:szCs w:val="22"/>
        </w:rPr>
        <w:t>Amanda Cullen, Lisl Phelps,</w:t>
      </w:r>
      <w:r>
        <w:rPr>
          <w:rFonts w:ascii="Calibri" w:eastAsia="Calibri" w:hAnsi="Calibri" w:cs="Calibri"/>
          <w:sz w:val="22"/>
          <w:szCs w:val="22"/>
        </w:rPr>
        <w:t xml:space="preserve"> Kristen Littleton, Jamila Richardson, Melanie Tarr, Karen Bastianelli, Nancy Hastings, Sarah Jordan-Crowe, Kate Dupont Philips, Gail Smith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Attended via phone: </w:t>
      </w:r>
      <w:r w:rsidRPr="00FA21E9">
        <w:rPr>
          <w:rFonts w:ascii="Calibri" w:eastAsia="Calibri" w:hAnsi="Calibri" w:cs="Calibri"/>
          <w:sz w:val="22"/>
          <w:szCs w:val="22"/>
        </w:rPr>
        <w:t>Magdalia, Geri Fitzgerald</w:t>
      </w:r>
    </w:p>
    <w:tbl>
      <w:tblPr>
        <w:tblStyle w:val="a"/>
        <w:tblW w:w="10503" w:type="dxa"/>
        <w:jc w:val="center"/>
        <w:tblLayout w:type="fixed"/>
        <w:tblLook w:val="0000" w:firstRow="0" w:lastRow="0" w:firstColumn="0" w:lastColumn="0" w:noHBand="0" w:noVBand="0"/>
      </w:tblPr>
      <w:tblGrid>
        <w:gridCol w:w="1152"/>
        <w:gridCol w:w="3830"/>
        <w:gridCol w:w="5521"/>
      </w:tblGrid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Next Steps &amp; Responsible Party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6:00pm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Introductions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C2047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6:10pm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Review and approve previous minutes (all)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0F6D1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not complete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6:15pm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Coalition Meeting Guidelines/Expectations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0F6D1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Amanda reiterated meetings guidelines. 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6:20 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 Report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0F6D1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Approximately $7,500. Awaiting a $10,000 check from ASHTHO to pay grant workers.</w:t>
            </w:r>
          </w:p>
          <w:p w:rsidR="000F6D13" w:rsidRDefault="000F6D1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Working on WFSF using the PO Box as the address.</w:t>
            </w:r>
          </w:p>
          <w:p w:rsidR="000F6D13" w:rsidRDefault="000F6D13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Working more to use computer based and electronic banking. 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6:30 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USBC Update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0137F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Conference will be in Atlanta this year.</w:t>
            </w:r>
          </w:p>
          <w:p w:rsidR="000137FD" w:rsidRDefault="000137F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Opened membership to state and local coalitions. Awaiting more information.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6:40pm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Baby Friendly Updates: (Gail, Nancy, Deb, Katie, Jacalyn)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Pr="00BB4ADE" w:rsidRDefault="007D1C77" w:rsidP="00BB4AD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Bayhealth-Kent is re-designation for 2019 and Milford for 2020. Submitting paperwork by July 1</w:t>
            </w: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 Site visit will happen in January.</w:t>
            </w:r>
          </w:p>
          <w:p w:rsidR="007D1C77" w:rsidRPr="00BB4ADE" w:rsidRDefault="00BB4ADE" w:rsidP="00BB4AD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Beebe</w:t>
            </w:r>
            <w:r w:rsidR="007D1C77"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-Resubmitting formula education. Beebe now has a prenatal clinic and she is looking for guidance on what type of education needed. Instead of having a “baby friendly task force” she is doing better with a “lactation task force”</w:t>
            </w:r>
          </w:p>
          <w:p w:rsidR="007D1C77" w:rsidRPr="00BB4ADE" w:rsidRDefault="007D1C77" w:rsidP="00BB4AD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Nanticoke (Jacalyn)- Peer counselor has been approved!</w:t>
            </w:r>
          </w:p>
          <w:p w:rsidR="007D1C77" w:rsidRPr="00BB4ADE" w:rsidRDefault="007D1C77" w:rsidP="00BB4AD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 Francis- Restarted process</w:t>
            </w:r>
          </w:p>
          <w:p w:rsidR="007D1C77" w:rsidRPr="00BB4ADE" w:rsidRDefault="007D1C77" w:rsidP="00BB4AD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Christiana-Mona is out on medical leave. They have new lactation supervisors and are restructuring newborn nursery.</w:t>
            </w:r>
          </w:p>
          <w:p w:rsidR="007D1C77" w:rsidRDefault="007D1C77">
            <w:pPr>
              <w:contextualSpacing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Kate informed group of a CDC group called Empower to help with baby friendly designation and re-designation. Will look in to more information. </w:t>
            </w:r>
          </w:p>
          <w:p w:rsidR="007D1C77" w:rsidRPr="007D1C77" w:rsidRDefault="007D1C77">
            <w:pPr>
              <w:contextualSpacing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Geri spoke about the WHO making changes to the 10 steps. Not being received well. 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6:50pm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 Drive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7273C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 drive is still happening. Dues are $10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6:55pm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Community Involvement: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-Gals That Give October 2018</w:t>
            </w:r>
          </w:p>
          <w:p w:rsidR="00C2047B" w:rsidRDefault="0018612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subcommittee</w:t>
            </w:r>
          </w:p>
          <w:p w:rsidR="00C2047B" w:rsidRDefault="0018612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ideas for raffle items</w:t>
            </w:r>
          </w:p>
          <w:p w:rsidR="00C2047B" w:rsidRDefault="0018612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volunteers for night of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ADE" w:rsidRDefault="0017273C" w:rsidP="00BB4AD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sz w:val="22"/>
                <w:szCs w:val="22"/>
              </w:rPr>
              <w:t>Gals that give-Will have subcommittee. In need of raffle items. A donation letter will be sent to the coalition. Will develop a google drive to keep track of donations. Melanie recommended reaching out to the chamber of commerce.</w:t>
            </w:r>
          </w:p>
          <w:p w:rsidR="00BB4ADE" w:rsidRDefault="0017273C" w:rsidP="00BB4AD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sz w:val="22"/>
                <w:szCs w:val="22"/>
              </w:rPr>
              <w:t>5K-Awaiting cost to decide how to move forward.</w:t>
            </w:r>
          </w:p>
          <w:p w:rsidR="00BB4ADE" w:rsidRDefault="0017273C" w:rsidP="00BB4AD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sz w:val="22"/>
                <w:szCs w:val="22"/>
              </w:rPr>
              <w:t>Old Dover Days-Will see if there is enough interest in the parade. If so, will do t-shirt sales.</w:t>
            </w:r>
          </w:p>
          <w:p w:rsidR="0017273C" w:rsidRPr="00BB4ADE" w:rsidRDefault="0017273C" w:rsidP="00BB4AD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B4AD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Calendar- Nancy brought up selling these with photos we have. Kate will look in to printing.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7:00pm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Policy/Advocacy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FACEBOOK/Social Media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IBCLC meeting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25628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-IBCLC meetings are being set to: June 25 in Lewes and August 27</w:t>
            </w:r>
            <w:r w:rsidRPr="0025628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 Brickworks in Smyrna. Kate will send event brite invitation. </w:t>
            </w:r>
          </w:p>
          <w:p w:rsidR="0025628B" w:rsidRDefault="0025628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-Facebook, question about bottle images. Brought up that you can change picture of links. Prefer not to share links of bottle feeding. Will have volunteers to look through posts.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7:20pm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ASTHO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DHMIC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Kotlow Tongue Tie Conference</w:t>
            </w:r>
          </w:p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conferences</w:t>
            </w:r>
          </w:p>
          <w:p w:rsidR="00C2047B" w:rsidRDefault="00C2047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25628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-DHMIC is changing this year and looking for more community members. Will not have tables.</w:t>
            </w:r>
          </w:p>
          <w:p w:rsidR="0017273C" w:rsidRDefault="0017273C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-Amanda brought up a program by PJ Limerick that does pump work place support. Will </w:t>
            </w:r>
            <w:r w:rsidR="00394CAF">
              <w:rPr>
                <w:rFonts w:ascii="Calibri" w:eastAsia="Calibri" w:hAnsi="Calibri" w:cs="Calibri"/>
                <w:sz w:val="22"/>
                <w:szCs w:val="22"/>
              </w:rPr>
              <w:t xml:space="preserve">look in to for more information as it aligns with ASTHO mission. </w:t>
            </w:r>
          </w:p>
          <w:p w:rsidR="0025628B" w:rsidRDefault="0025628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-Kotlow conference is going well. Lisl was able to get all the continuing education credits. 17 registered. Deadline will be one month prior. Will send information to local coalitions.</w:t>
            </w:r>
          </w:p>
          <w:p w:rsidR="00A06CA9" w:rsidRDefault="00A06CA9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-Breastfeeding and Marijuana Conference is 4/6</w:t>
            </w:r>
          </w:p>
        </w:tc>
      </w:tr>
      <w:tr w:rsidR="00C2047B">
        <w:trPr>
          <w:trHeight w:val="36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7:35pm</w:t>
            </w:r>
          </w:p>
          <w:p w:rsidR="00C2047B" w:rsidRDefault="00C2047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Free Share (all)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CA9" w:rsidRDefault="0017273C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-Magna pumps</w:t>
            </w:r>
            <w:r w:rsidR="00A06CA9">
              <w:rPr>
                <w:rFonts w:ascii="Calibri" w:eastAsia="Calibri" w:hAnsi="Calibri" w:cs="Calibri"/>
                <w:sz w:val="22"/>
                <w:szCs w:val="22"/>
              </w:rPr>
              <w:t xml:space="preserve"> are being distributed to prenatal clinics. Poor reviews for patients. Nancy recommends contacting Sunmed to see if they can approach offices as another provider.</w:t>
            </w:r>
          </w:p>
          <w:p w:rsidR="00A06CA9" w:rsidRDefault="00A06CA9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-Nancy is getting glucose gel at Beebe</w:t>
            </w:r>
          </w:p>
          <w:p w:rsidR="00A06CA9" w:rsidRDefault="00A06CA9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-Melanie updated on the LC in Private Practice conference.</w:t>
            </w:r>
          </w:p>
        </w:tc>
      </w:tr>
      <w:tr w:rsidR="00C2047B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7:50 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WiC Updates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6B42CD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C2047B">
        <w:trPr>
          <w:trHeight w:val="30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7:55 pm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Next Meeting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47B" w:rsidRDefault="00186125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Meetings will be the LAST Wednesday of the month.  Next meeting will be </w:t>
            </w:r>
            <w:r>
              <w:rPr>
                <w:rFonts w:ascii="Arial" w:eastAsia="Arial" w:hAnsi="Arial" w:cs="Arial"/>
                <w:b/>
                <w:color w:val="464646"/>
                <w:highlight w:val="white"/>
              </w:rPr>
              <w:t>May 30, 6-8 pm, Dover</w:t>
            </w:r>
          </w:p>
        </w:tc>
      </w:tr>
    </w:tbl>
    <w:p w:rsidR="00C2047B" w:rsidRDefault="00C2047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C2047B" w:rsidRDefault="00C2047B">
      <w:pPr>
        <w:rPr>
          <w:rFonts w:ascii="Calibri" w:eastAsia="Calibri" w:hAnsi="Calibri" w:cs="Calibri"/>
          <w:b/>
          <w:sz w:val="24"/>
          <w:szCs w:val="24"/>
        </w:rPr>
      </w:pPr>
    </w:p>
    <w:sectPr w:rsidR="00C2047B">
      <w:headerReference w:type="default" r:id="rId7"/>
      <w:pgSz w:w="12240" w:h="15840"/>
      <w:pgMar w:top="720" w:right="720" w:bottom="720" w:left="72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25" w:rsidRDefault="00186125">
      <w:r>
        <w:separator/>
      </w:r>
    </w:p>
  </w:endnote>
  <w:endnote w:type="continuationSeparator" w:id="0">
    <w:p w:rsidR="00186125" w:rsidRDefault="001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25" w:rsidRDefault="00186125">
      <w:r>
        <w:separator/>
      </w:r>
    </w:p>
  </w:footnote>
  <w:footnote w:type="continuationSeparator" w:id="0">
    <w:p w:rsidR="00186125" w:rsidRDefault="0018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B" w:rsidRDefault="00186125">
    <w:pPr>
      <w:tabs>
        <w:tab w:val="center" w:pos="4320"/>
        <w:tab w:val="right" w:pos="8640"/>
      </w:tabs>
      <w:spacing w:before="720"/>
      <w:jc w:val="right"/>
      <w:rPr>
        <w:rFonts w:ascii="Arial" w:eastAsia="Arial" w:hAnsi="Arial" w:cs="Arial"/>
        <w:i/>
      </w:rPr>
    </w:pPr>
    <w:r>
      <w:rPr>
        <w:rFonts w:ascii="Arial" w:eastAsia="Arial" w:hAnsi="Arial" w:cs="Arial"/>
        <w:i/>
        <w:sz w:val="18"/>
        <w:szCs w:val="18"/>
      </w:rPr>
      <w:t xml:space="preserve">Page </w:t>
    </w:r>
    <w:r>
      <w:rPr>
        <w:rFonts w:ascii="Arial" w:eastAsia="Arial" w:hAnsi="Arial" w:cs="Arial"/>
        <w:i/>
        <w:sz w:val="18"/>
        <w:szCs w:val="18"/>
      </w:rPr>
      <w:fldChar w:fldCharType="begin"/>
    </w:r>
    <w:r>
      <w:rPr>
        <w:rFonts w:ascii="Arial" w:eastAsia="Arial" w:hAnsi="Arial" w:cs="Arial"/>
        <w:i/>
        <w:sz w:val="18"/>
        <w:szCs w:val="18"/>
      </w:rPr>
      <w:instrText>PAGE</w:instrText>
    </w:r>
    <w:r>
      <w:rPr>
        <w:rFonts w:ascii="Arial" w:eastAsia="Arial" w:hAnsi="Arial" w:cs="Arial"/>
        <w:i/>
        <w:sz w:val="18"/>
        <w:szCs w:val="18"/>
      </w:rPr>
      <w:fldChar w:fldCharType="separate"/>
    </w:r>
    <w:r w:rsidR="00394CAF">
      <w:rPr>
        <w:rFonts w:ascii="Arial" w:eastAsia="Arial" w:hAnsi="Arial" w:cs="Arial"/>
        <w:i/>
        <w:noProof/>
        <w:sz w:val="18"/>
        <w:szCs w:val="18"/>
      </w:rPr>
      <w:t>2</w:t>
    </w:r>
    <w:r>
      <w:rPr>
        <w:rFonts w:ascii="Arial" w:eastAsia="Arial" w:hAnsi="Arial" w:cs="Arial"/>
        <w:i/>
        <w:sz w:val="18"/>
        <w:szCs w:val="18"/>
      </w:rPr>
      <w:fldChar w:fldCharType="end"/>
    </w:r>
  </w:p>
  <w:p w:rsidR="00C2047B" w:rsidRDefault="00C2047B">
    <w:pPr>
      <w:tabs>
        <w:tab w:val="center" w:pos="4320"/>
        <w:tab w:val="right" w:pos="8640"/>
      </w:tabs>
      <w:rPr>
        <w:rFonts w:ascii="Arial" w:eastAsia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A72"/>
    <w:multiLevelType w:val="multilevel"/>
    <w:tmpl w:val="B54A7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D5093"/>
    <w:multiLevelType w:val="multilevel"/>
    <w:tmpl w:val="B54A7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7B"/>
    <w:rsid w:val="000137FD"/>
    <w:rsid w:val="000F6D13"/>
    <w:rsid w:val="0017273C"/>
    <w:rsid w:val="00186125"/>
    <w:rsid w:val="0025628B"/>
    <w:rsid w:val="0036724A"/>
    <w:rsid w:val="00394CAF"/>
    <w:rsid w:val="006B42CD"/>
    <w:rsid w:val="007D1C77"/>
    <w:rsid w:val="00A06CA9"/>
    <w:rsid w:val="00BB4ADE"/>
    <w:rsid w:val="00C2047B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999F9-FDB1-4002-BA60-5440401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B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Littleton, Kristen M.</dc:creator>
  <cp:lastModifiedBy>Reineck, Sarah</cp:lastModifiedBy>
  <cp:revision>2</cp:revision>
  <dcterms:created xsi:type="dcterms:W3CDTF">2018-04-05T17:52:00Z</dcterms:created>
  <dcterms:modified xsi:type="dcterms:W3CDTF">2018-04-05T17:52:00Z</dcterms:modified>
</cp:coreProperties>
</file>