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6C22" w:rsidRDefault="00166579">
      <w:pPr>
        <w:jc w:val="center"/>
        <w:rPr>
          <w:rFonts w:ascii="Calibri" w:eastAsia="Calibri" w:hAnsi="Calibri" w:cs="Calibri"/>
          <w:sz w:val="22"/>
          <w:szCs w:val="22"/>
        </w:rPr>
      </w:pPr>
      <w:bookmarkStart w:id="0" w:name="_GoBack"/>
      <w:bookmarkEnd w:id="0"/>
      <w:r>
        <w:rPr>
          <w:rFonts w:ascii="Calibri" w:eastAsia="Calibri" w:hAnsi="Calibri" w:cs="Calibri"/>
          <w:b/>
          <w:sz w:val="22"/>
          <w:szCs w:val="22"/>
        </w:rPr>
        <w:t>Breastfeeding Coalition of Delaware</w:t>
      </w:r>
    </w:p>
    <w:p w:rsidR="009F6C22" w:rsidRDefault="00C27B1F">
      <w:pPr>
        <w:jc w:val="center"/>
        <w:rPr>
          <w:rFonts w:ascii="Calibri" w:eastAsia="Calibri" w:hAnsi="Calibri" w:cs="Calibri"/>
          <w:sz w:val="22"/>
          <w:szCs w:val="22"/>
        </w:rPr>
      </w:pPr>
      <w:r>
        <w:rPr>
          <w:rFonts w:ascii="Calibri" w:eastAsia="Calibri" w:hAnsi="Calibri" w:cs="Calibri"/>
          <w:b/>
          <w:sz w:val="22"/>
          <w:szCs w:val="22"/>
        </w:rPr>
        <w:t>Meeting Minutes</w:t>
      </w:r>
    </w:p>
    <w:p w:rsidR="009F6C22" w:rsidRDefault="00166579">
      <w:pPr>
        <w:jc w:val="center"/>
        <w:rPr>
          <w:rFonts w:ascii="Calibri" w:eastAsia="Calibri" w:hAnsi="Calibri" w:cs="Calibri"/>
          <w:sz w:val="22"/>
          <w:szCs w:val="22"/>
        </w:rPr>
      </w:pPr>
      <w:r>
        <w:rPr>
          <w:rFonts w:ascii="Calibri" w:eastAsia="Calibri" w:hAnsi="Calibri" w:cs="Calibri"/>
          <w:b/>
          <w:sz w:val="22"/>
          <w:szCs w:val="22"/>
        </w:rPr>
        <w:t xml:space="preserve">July 26, 2017  </w:t>
      </w:r>
      <w:r>
        <w:rPr>
          <w:rFonts w:ascii="Calibri" w:eastAsia="Calibri" w:hAnsi="Calibri" w:cs="Calibri"/>
          <w:sz w:val="22"/>
          <w:szCs w:val="22"/>
        </w:rPr>
        <w:t xml:space="preserve"> </w:t>
      </w:r>
      <w:r>
        <w:rPr>
          <w:rFonts w:ascii="Calibri" w:eastAsia="Calibri" w:hAnsi="Calibri" w:cs="Calibri"/>
          <w:b/>
          <w:sz w:val="22"/>
          <w:szCs w:val="22"/>
        </w:rPr>
        <w:t>Time: 6:00 pm – 8:00 pm</w:t>
      </w:r>
    </w:p>
    <w:p w:rsidR="009F6C22" w:rsidRDefault="009F6C22">
      <w:pPr>
        <w:jc w:val="center"/>
      </w:pPr>
    </w:p>
    <w:p w:rsidR="009F6C22" w:rsidRDefault="00166579">
      <w:pPr>
        <w:jc w:val="center"/>
      </w:pPr>
      <w:r>
        <w:t xml:space="preserve">Location: Newark location </w:t>
      </w:r>
    </w:p>
    <w:p w:rsidR="009F6C22" w:rsidRDefault="00166579">
      <w:pPr>
        <w:jc w:val="center"/>
      </w:pPr>
      <w:r>
        <w:t>Oxford Conference Room, 256 Chapman Road (University Plaza Office Complex) Oxford Building, Newark, DE 19702</w:t>
      </w:r>
      <w:r>
        <w:br/>
        <w:t xml:space="preserve">Teleconference Line: (302) 526-5475      Conference ID: 3296894  </w:t>
      </w:r>
    </w:p>
    <w:p w:rsidR="00C27B1F" w:rsidRDefault="00C27B1F">
      <w:pPr>
        <w:jc w:val="center"/>
      </w:pPr>
    </w:p>
    <w:p w:rsidR="00C27B1F" w:rsidRDefault="00C27B1F">
      <w:pPr>
        <w:jc w:val="center"/>
      </w:pPr>
      <w:r>
        <w:t>Attended by: Gail Smith, Nancy Brohawn, Lindsay Naylor, Abigail Clarke-Sather, Hannah Young, Kristen Littleton, Lisl Phelps, Kate duPont, Melanie Tarr</w:t>
      </w:r>
    </w:p>
    <w:p w:rsidR="00C27B1F" w:rsidRDefault="00C27B1F">
      <w:pPr>
        <w:jc w:val="center"/>
      </w:pPr>
      <w:r>
        <w:t>Attended via phone: Amanda Cullen, Shamiya Thompson and PD Gordon</w:t>
      </w:r>
    </w:p>
    <w:p w:rsidR="00C27B1F" w:rsidRDefault="00C27B1F">
      <w:pPr>
        <w:jc w:val="center"/>
        <w:rPr>
          <w:rFonts w:ascii="Calibri" w:eastAsia="Calibri" w:hAnsi="Calibri" w:cs="Calibri"/>
          <w:sz w:val="22"/>
          <w:szCs w:val="22"/>
        </w:rPr>
      </w:pPr>
    </w:p>
    <w:tbl>
      <w:tblPr>
        <w:tblStyle w:val="a"/>
        <w:tblW w:w="10503" w:type="dxa"/>
        <w:jc w:val="center"/>
        <w:tblLayout w:type="fixed"/>
        <w:tblLook w:val="0000" w:firstRow="0" w:lastRow="0" w:firstColumn="0" w:lastColumn="0" w:noHBand="0" w:noVBand="0"/>
      </w:tblPr>
      <w:tblGrid>
        <w:gridCol w:w="1152"/>
        <w:gridCol w:w="3830"/>
        <w:gridCol w:w="5521"/>
      </w:tblGrid>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b/>
                <w:sz w:val="22"/>
                <w:szCs w:val="22"/>
              </w:rPr>
              <w:t xml:space="preserve">Time </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b/>
                <w:sz w:val="22"/>
                <w:szCs w:val="22"/>
              </w:rPr>
              <w:t>Item</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b/>
                <w:sz w:val="22"/>
                <w:szCs w:val="22"/>
              </w:rPr>
              <w:t>Next Steps &amp; Responsible Party</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6:00pm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Introductions</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9F6C22">
            <w:pPr>
              <w:contextualSpacing w:val="0"/>
              <w:rPr>
                <w:rFonts w:ascii="Calibri" w:eastAsia="Calibri" w:hAnsi="Calibri" w:cs="Calibri"/>
                <w:sz w:val="22"/>
                <w:szCs w:val="22"/>
              </w:rPr>
            </w:pP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6:10pm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Review and approve previous minutes (all)</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B02477">
            <w:pPr>
              <w:contextualSpacing w:val="0"/>
              <w:rPr>
                <w:rFonts w:ascii="Calibri" w:eastAsia="Calibri" w:hAnsi="Calibri" w:cs="Calibri"/>
                <w:sz w:val="22"/>
                <w:szCs w:val="22"/>
              </w:rPr>
            </w:pPr>
            <w:r>
              <w:rPr>
                <w:rFonts w:ascii="Calibri" w:eastAsia="Calibri" w:hAnsi="Calibri" w:cs="Calibri"/>
                <w:sz w:val="22"/>
                <w:szCs w:val="22"/>
              </w:rPr>
              <w:t>Approved</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6:15pm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Kangaroo Care research talk from UD</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C27B1F">
            <w:pPr>
              <w:contextualSpacing w:val="0"/>
              <w:rPr>
                <w:rFonts w:ascii="Calibri" w:eastAsia="Calibri" w:hAnsi="Calibri" w:cs="Calibri"/>
                <w:sz w:val="22"/>
                <w:szCs w:val="22"/>
              </w:rPr>
            </w:pPr>
            <w:r>
              <w:rPr>
                <w:rFonts w:ascii="Calibri" w:eastAsia="Calibri" w:hAnsi="Calibri" w:cs="Calibri"/>
                <w:sz w:val="22"/>
                <w:szCs w:val="22"/>
              </w:rPr>
              <w:t>UD presented on their Kangaroo Care garments and the need for participants to help with the research. We will get them in touch with WIC and will send link to help them with social media.</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6:25pm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Treasurer Report</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C27B1F">
            <w:pPr>
              <w:contextualSpacing w:val="0"/>
              <w:rPr>
                <w:rFonts w:ascii="Calibri" w:eastAsia="Calibri" w:hAnsi="Calibri" w:cs="Calibri"/>
                <w:sz w:val="22"/>
                <w:szCs w:val="22"/>
              </w:rPr>
            </w:pPr>
            <w:r>
              <w:rPr>
                <w:rFonts w:ascii="Calibri" w:eastAsia="Calibri" w:hAnsi="Calibri" w:cs="Calibri"/>
                <w:sz w:val="22"/>
                <w:szCs w:val="22"/>
              </w:rPr>
              <w:t>$2,534.45 balance in account. Gail paid USBC registration and dues were deposited.</w:t>
            </w:r>
          </w:p>
          <w:p w:rsidR="00EC2DAB" w:rsidRDefault="00EC2DAB">
            <w:pPr>
              <w:contextualSpacing w:val="0"/>
              <w:rPr>
                <w:rFonts w:ascii="Calibri" w:eastAsia="Calibri" w:hAnsi="Calibri" w:cs="Calibri"/>
                <w:sz w:val="22"/>
                <w:szCs w:val="22"/>
              </w:rPr>
            </w:pPr>
            <w:r>
              <w:rPr>
                <w:rFonts w:ascii="Calibri" w:eastAsia="Calibri" w:hAnsi="Calibri" w:cs="Calibri"/>
                <w:sz w:val="22"/>
                <w:szCs w:val="22"/>
              </w:rPr>
              <w:t xml:space="preserve">Kristen gave receipt for envelopes, stamps and address labels for 5k and Gail wrote a check for reimbursement. </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6:30pm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Updates from USBC (Rob and Mona)</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C27B1F">
            <w:pPr>
              <w:contextualSpacing w:val="0"/>
              <w:rPr>
                <w:rFonts w:ascii="Calibri" w:eastAsia="Calibri" w:hAnsi="Calibri" w:cs="Calibri"/>
                <w:sz w:val="22"/>
                <w:szCs w:val="22"/>
              </w:rPr>
            </w:pPr>
            <w:r>
              <w:rPr>
                <w:rFonts w:ascii="Calibri" w:eastAsia="Calibri" w:hAnsi="Calibri" w:cs="Calibri"/>
                <w:sz w:val="22"/>
                <w:szCs w:val="22"/>
              </w:rPr>
              <w:t>N/A</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Would like to make our September meeting extended to hear from attendees of USBC conference.</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6:40pm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Baby Friendly Updates: (Gail, Nancy, Deb, Katie, Jacalyn)</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C27B1F">
            <w:pPr>
              <w:contextualSpacing w:val="0"/>
              <w:rPr>
                <w:rFonts w:ascii="Calibri" w:eastAsia="Calibri" w:hAnsi="Calibri" w:cs="Calibri"/>
                <w:sz w:val="22"/>
                <w:szCs w:val="22"/>
              </w:rPr>
            </w:pPr>
            <w:r>
              <w:rPr>
                <w:rFonts w:ascii="Calibri" w:eastAsia="Calibri" w:hAnsi="Calibri" w:cs="Calibri"/>
                <w:sz w:val="22"/>
                <w:szCs w:val="22"/>
              </w:rPr>
              <w:t>Baby friendly hospitals would like to restart phone meeting. Lisl will send a doodle poll for timing.</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They are working on step 6.</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Kate is going to send information on value based payment for exclusive breastfeeding (being done by NY WIC)</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6:50pm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Community Involvement:</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-Breastival Sept 30</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-Event Giveaways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-State Fair updates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-5K December 2</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-help with sponsors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-subcommittee</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-community idea for part of proceeds to go to (pumping station?) and part to go to Kotlow conference?</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-Christiana Big Latch on Aug 5</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-Can anyone man the table there?</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-other community latch ons?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-Breastfeeding Awareness Month (Aug)</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-Black Breastfeeding Week (Aug)</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-USBC conference Aug 4-6 Melanie and Nancy will be representing us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-Fundraisers (Photo, other?)</w:t>
            </w:r>
          </w:p>
          <w:p w:rsidR="009F6C22" w:rsidRDefault="009F6C22">
            <w:pPr>
              <w:contextualSpacing w:val="0"/>
              <w:rPr>
                <w:rFonts w:ascii="Calibri" w:eastAsia="Calibri" w:hAnsi="Calibri" w:cs="Calibri"/>
                <w:sz w:val="22"/>
                <w:szCs w:val="22"/>
              </w:rPr>
            </w:pP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C27B1F">
            <w:pPr>
              <w:contextualSpacing w:val="0"/>
              <w:rPr>
                <w:rFonts w:ascii="Calibri" w:eastAsia="Calibri" w:hAnsi="Calibri" w:cs="Calibri"/>
                <w:sz w:val="22"/>
                <w:szCs w:val="22"/>
              </w:rPr>
            </w:pPr>
            <w:r>
              <w:rPr>
                <w:rFonts w:ascii="Calibri" w:eastAsia="Calibri" w:hAnsi="Calibri" w:cs="Calibri"/>
                <w:sz w:val="22"/>
                <w:szCs w:val="22"/>
              </w:rPr>
              <w:t>-BLO: Looking for volunteers and will email.</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-Looking for volunteers to pick up fair signage.</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-LLL will not be doing a Live Love Latch Event</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-5K date is set for December 2, 2017 at Silver Lake Park. Registration to participate is up. Kristen is sending out donation letters for sponsors and gave some out at the meeting for our hospitals. It is a holiday themed 5K in memory of Laura Gondeck which we will be the beneficiaries. We will keep the sponsor money and the day of the race we will have an invoice for Gail to pay Tri-Sports events roughly $1,200-$1,800 for costs. Then he will give us the registration money.</w:t>
            </w:r>
          </w:p>
          <w:p w:rsidR="00C27B1F" w:rsidRDefault="00C27B1F">
            <w:pPr>
              <w:contextualSpacing w:val="0"/>
              <w:rPr>
                <w:rFonts w:ascii="Calibri" w:eastAsia="Calibri" w:hAnsi="Calibri" w:cs="Calibri"/>
                <w:sz w:val="22"/>
                <w:szCs w:val="22"/>
              </w:rPr>
            </w:pPr>
            <w:r>
              <w:rPr>
                <w:rFonts w:ascii="Calibri" w:eastAsia="Calibri" w:hAnsi="Calibri" w:cs="Calibri"/>
                <w:sz w:val="22"/>
                <w:szCs w:val="22"/>
              </w:rPr>
              <w:t>-Delaware Breastival is September 30 and vendor sign up is going well. Still looking for a food truck</w:t>
            </w:r>
            <w:r w:rsidR="00B02477">
              <w:rPr>
                <w:rFonts w:ascii="Calibri" w:eastAsia="Calibri" w:hAnsi="Calibri" w:cs="Calibri"/>
                <w:sz w:val="22"/>
                <w:szCs w:val="22"/>
              </w:rPr>
              <w:t xml:space="preserve"> and more kid’s entertainment</w:t>
            </w:r>
            <w:r>
              <w:rPr>
                <w:rFonts w:ascii="Calibri" w:eastAsia="Calibri" w:hAnsi="Calibri" w:cs="Calibri"/>
                <w:sz w:val="22"/>
                <w:szCs w:val="22"/>
              </w:rPr>
              <w:t>. Kate set up an online option for payment.</w:t>
            </w:r>
          </w:p>
          <w:p w:rsidR="00B02477" w:rsidRDefault="00B02477">
            <w:pPr>
              <w:contextualSpacing w:val="0"/>
              <w:rPr>
                <w:rFonts w:ascii="Calibri" w:eastAsia="Calibri" w:hAnsi="Calibri" w:cs="Calibri"/>
                <w:sz w:val="22"/>
                <w:szCs w:val="22"/>
              </w:rPr>
            </w:pPr>
            <w:r>
              <w:rPr>
                <w:rFonts w:ascii="Calibri" w:eastAsia="Calibri" w:hAnsi="Calibri" w:cs="Calibri"/>
                <w:sz w:val="22"/>
                <w:szCs w:val="22"/>
              </w:rPr>
              <w:t>-Photo fundraiser is going well. Will consider a group photo at the Breastival</w:t>
            </w: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7:10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Policy/Advocacy, IBCLC meeting updates , ILCA conference </w:t>
            </w:r>
            <w:r w:rsidR="00B02477">
              <w:rPr>
                <w:rFonts w:ascii="Calibri" w:eastAsia="Calibri" w:hAnsi="Calibri" w:cs="Calibri"/>
                <w:sz w:val="22"/>
                <w:szCs w:val="22"/>
              </w:rPr>
              <w:t>sharing</w:t>
            </w:r>
            <w:r>
              <w:rPr>
                <w:rFonts w:ascii="Calibri" w:eastAsia="Calibri" w:hAnsi="Calibri" w:cs="Calibri"/>
                <w:sz w:val="22"/>
                <w:szCs w:val="22"/>
              </w:rPr>
              <w:t xml:space="preserve"> (Gail, Nancy)</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9F6C22">
            <w:pPr>
              <w:contextualSpacing w:val="0"/>
              <w:rPr>
                <w:rFonts w:ascii="Calibri" w:eastAsia="Calibri" w:hAnsi="Calibri" w:cs="Calibri"/>
                <w:sz w:val="22"/>
                <w:szCs w:val="22"/>
              </w:rPr>
            </w:pPr>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lastRenderedPageBreak/>
              <w:t>7:20pm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Updates from members/information sharing</w:t>
            </w:r>
          </w:p>
          <w:p w:rsidR="009F6C22" w:rsidRDefault="00166579">
            <w:pPr>
              <w:numPr>
                <w:ilvl w:val="0"/>
                <w:numId w:val="1"/>
              </w:numPr>
              <w:ind w:hanging="360"/>
              <w:rPr>
                <w:rFonts w:ascii="Calibri" w:eastAsia="Calibri" w:hAnsi="Calibri" w:cs="Calibri"/>
                <w:sz w:val="22"/>
                <w:szCs w:val="22"/>
              </w:rPr>
            </w:pPr>
            <w:r>
              <w:rPr>
                <w:rFonts w:ascii="Calibri" w:eastAsia="Calibri" w:hAnsi="Calibri" w:cs="Calibri"/>
                <w:sz w:val="22"/>
                <w:szCs w:val="22"/>
              </w:rPr>
              <w:t>Does anyone need BCD materials (business cards, rack cards, etc)?</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 ASTHO/EPIC Best Trainings (Lisl)</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-Grand Rounds?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-Upcoming Conferences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-WIC  August 3 Sign up NOW!, Bayhealth, Other?</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 Communications, Community   Support Needs, Professional Support Needs</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 Kotlow TT conference</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-Support Group info (is our calendar  updated?)</w:t>
            </w:r>
          </w:p>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  - Free Share/Other (all)</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B02477">
            <w:pPr>
              <w:contextualSpacing w:val="0"/>
              <w:rPr>
                <w:rFonts w:ascii="Calibri" w:eastAsia="Calibri" w:hAnsi="Calibri" w:cs="Calibri"/>
                <w:sz w:val="22"/>
                <w:szCs w:val="22"/>
              </w:rPr>
            </w:pPr>
            <w:r>
              <w:rPr>
                <w:rFonts w:ascii="Calibri" w:eastAsia="Calibri" w:hAnsi="Calibri" w:cs="Calibri"/>
                <w:sz w:val="22"/>
                <w:szCs w:val="22"/>
              </w:rPr>
              <w:t>-Lisil needs rack cards as well as Kristen (with rack card holder)</w:t>
            </w:r>
          </w:p>
          <w:p w:rsidR="00B02477" w:rsidRDefault="00B02477">
            <w:pPr>
              <w:contextualSpacing w:val="0"/>
              <w:rPr>
                <w:rFonts w:ascii="Calibri" w:eastAsia="Calibri" w:hAnsi="Calibri" w:cs="Calibri"/>
                <w:sz w:val="22"/>
                <w:szCs w:val="22"/>
              </w:rPr>
            </w:pPr>
            <w:r>
              <w:rPr>
                <w:rFonts w:ascii="Calibri" w:eastAsia="Calibri" w:hAnsi="Calibri" w:cs="Calibri"/>
                <w:sz w:val="22"/>
                <w:szCs w:val="22"/>
              </w:rPr>
              <w:t>-Make sure we all call to register for the upcoming WIC conference.</w:t>
            </w:r>
          </w:p>
          <w:p w:rsidR="00B02477" w:rsidRDefault="00B02477">
            <w:pPr>
              <w:contextualSpacing w:val="0"/>
              <w:rPr>
                <w:rFonts w:ascii="Calibri" w:eastAsia="Calibri" w:hAnsi="Calibri" w:cs="Calibri"/>
                <w:sz w:val="22"/>
                <w:szCs w:val="22"/>
              </w:rPr>
            </w:pPr>
            <w:r>
              <w:rPr>
                <w:rFonts w:ascii="Calibri" w:eastAsia="Calibri" w:hAnsi="Calibri" w:cs="Calibri"/>
                <w:sz w:val="22"/>
                <w:szCs w:val="22"/>
              </w:rPr>
              <w:t>-Kotlow conference has room booked at Bayhealth</w:t>
            </w:r>
          </w:p>
        </w:tc>
      </w:tr>
      <w:tr w:rsidR="009F6C22">
        <w:trPr>
          <w:trHeight w:val="560"/>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7:45pm</w:t>
            </w:r>
          </w:p>
          <w:p w:rsidR="009F6C22" w:rsidRDefault="009F6C22">
            <w:pPr>
              <w:contextualSpacing w:val="0"/>
              <w:rPr>
                <w:rFonts w:ascii="Calibri" w:eastAsia="Calibri" w:hAnsi="Calibri" w:cs="Calibri"/>
                <w:sz w:val="22"/>
                <w:szCs w:val="22"/>
              </w:rPr>
            </w:pP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Mother to Mother Support Reports (Melanie and all) </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9F6C22">
            <w:pPr>
              <w:contextualSpacing w:val="0"/>
              <w:rPr>
                <w:rFonts w:ascii="Calibri" w:eastAsia="Calibri" w:hAnsi="Calibri" w:cs="Calibri"/>
                <w:sz w:val="22"/>
                <w:szCs w:val="22"/>
              </w:rPr>
            </w:pPr>
            <w:bookmarkStart w:id="1" w:name="_gjdgxs" w:colFirst="0" w:colLast="0"/>
            <w:bookmarkEnd w:id="1"/>
          </w:p>
        </w:tc>
      </w:tr>
      <w:tr w:rsidR="009F6C22">
        <w:trPr>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7:50</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WiC updates (Ida)</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9F6C22">
            <w:pPr>
              <w:contextualSpacing w:val="0"/>
              <w:rPr>
                <w:rFonts w:ascii="Calibri" w:eastAsia="Calibri" w:hAnsi="Calibri" w:cs="Calibri"/>
                <w:sz w:val="22"/>
                <w:szCs w:val="22"/>
              </w:rPr>
            </w:pPr>
            <w:bookmarkStart w:id="2" w:name="_30j0zll" w:colFirst="0" w:colLast="0"/>
            <w:bookmarkEnd w:id="2"/>
          </w:p>
        </w:tc>
      </w:tr>
      <w:tr w:rsidR="009F6C22">
        <w:trPr>
          <w:trHeight w:val="300"/>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7:55 pm</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Calibri" w:eastAsia="Calibri" w:hAnsi="Calibri" w:cs="Calibri"/>
                <w:sz w:val="22"/>
                <w:szCs w:val="22"/>
              </w:rPr>
              <w:t xml:space="preserve">Next Meeting </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F6C22" w:rsidRDefault="00166579">
            <w:pPr>
              <w:contextualSpacing w:val="0"/>
              <w:rPr>
                <w:rFonts w:ascii="Calibri" w:eastAsia="Calibri" w:hAnsi="Calibri" w:cs="Calibri"/>
                <w:sz w:val="22"/>
                <w:szCs w:val="22"/>
              </w:rPr>
            </w:pPr>
            <w:r>
              <w:rPr>
                <w:rFonts w:ascii="Arial" w:eastAsia="Arial" w:hAnsi="Arial" w:cs="Arial"/>
                <w:b/>
                <w:color w:val="464646"/>
                <w:highlight w:val="white"/>
              </w:rPr>
              <w:t>September 27,</w:t>
            </w:r>
            <w:r>
              <w:rPr>
                <w:rFonts w:ascii="Arial" w:eastAsia="Arial" w:hAnsi="Arial" w:cs="Arial"/>
                <w:color w:val="464646"/>
                <w:highlight w:val="white"/>
              </w:rPr>
              <w:t xml:space="preserve"> 6-8 pm, Dover</w:t>
            </w:r>
          </w:p>
        </w:tc>
      </w:tr>
    </w:tbl>
    <w:p w:rsidR="009F6C22" w:rsidRDefault="009F6C22">
      <w:pPr>
        <w:spacing w:after="200" w:line="276" w:lineRule="auto"/>
        <w:rPr>
          <w:rFonts w:ascii="Calibri" w:eastAsia="Calibri" w:hAnsi="Calibri" w:cs="Calibri"/>
          <w:sz w:val="22"/>
          <w:szCs w:val="22"/>
        </w:rPr>
      </w:pPr>
    </w:p>
    <w:p w:rsidR="009F6C22" w:rsidRDefault="009F6C22">
      <w:pPr>
        <w:rPr>
          <w:rFonts w:ascii="Calibri" w:eastAsia="Calibri" w:hAnsi="Calibri" w:cs="Calibri"/>
          <w:b/>
          <w:sz w:val="24"/>
          <w:szCs w:val="24"/>
        </w:rPr>
      </w:pPr>
    </w:p>
    <w:sectPr w:rsidR="009F6C22">
      <w:headerReference w:type="default" r:id="rId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79" w:rsidRDefault="00166579">
      <w:r>
        <w:separator/>
      </w:r>
    </w:p>
  </w:endnote>
  <w:endnote w:type="continuationSeparator" w:id="0">
    <w:p w:rsidR="00166579" w:rsidRDefault="0016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79" w:rsidRDefault="00166579">
      <w:r>
        <w:separator/>
      </w:r>
    </w:p>
  </w:footnote>
  <w:footnote w:type="continuationSeparator" w:id="0">
    <w:p w:rsidR="00166579" w:rsidRDefault="0016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22" w:rsidRDefault="00166579">
    <w:pPr>
      <w:tabs>
        <w:tab w:val="center" w:pos="4320"/>
        <w:tab w:val="right" w:pos="8640"/>
      </w:tabs>
      <w:spacing w:before="720"/>
      <w:jc w:val="right"/>
      <w:rPr>
        <w:rFonts w:ascii="Arial" w:eastAsia="Arial" w:hAnsi="Arial" w:cs="Arial"/>
        <w:i/>
      </w:rPr>
    </w:pPr>
    <w:r>
      <w:rPr>
        <w:rFonts w:ascii="Arial" w:eastAsia="Arial" w:hAnsi="Arial" w:cs="Arial"/>
        <w:i/>
        <w:sz w:val="18"/>
        <w:szCs w:val="18"/>
      </w:rPr>
      <w:t xml:space="preserve">Page </w:t>
    </w: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sidR="00661D55">
      <w:rPr>
        <w:rFonts w:ascii="Arial" w:eastAsia="Arial" w:hAnsi="Arial" w:cs="Arial"/>
        <w:i/>
        <w:noProof/>
        <w:sz w:val="18"/>
        <w:szCs w:val="18"/>
      </w:rPr>
      <w:t>2</w:t>
    </w:r>
    <w:r>
      <w:rPr>
        <w:rFonts w:ascii="Arial" w:eastAsia="Arial" w:hAnsi="Arial" w:cs="Arial"/>
        <w:i/>
        <w:sz w:val="18"/>
        <w:szCs w:val="18"/>
      </w:rPr>
      <w:fldChar w:fldCharType="end"/>
    </w:r>
  </w:p>
  <w:p w:rsidR="009F6C22" w:rsidRDefault="009F6C22">
    <w:pPr>
      <w:tabs>
        <w:tab w:val="center" w:pos="4320"/>
        <w:tab w:val="right" w:pos="8640"/>
      </w:tabs>
      <w:rPr>
        <w:rFonts w:ascii="Arial" w:eastAsia="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27395"/>
    <w:multiLevelType w:val="multilevel"/>
    <w:tmpl w:val="E5E87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22"/>
    <w:rsid w:val="00166579"/>
    <w:rsid w:val="00661D55"/>
    <w:rsid w:val="009F6C22"/>
    <w:rsid w:val="00B02477"/>
    <w:rsid w:val="00C27B1F"/>
    <w:rsid w:val="00EC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29EB1-C832-4F68-8445-CA31241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Kristen M.</dc:creator>
  <cp:lastModifiedBy>Reineck, Sarah</cp:lastModifiedBy>
  <cp:revision>2</cp:revision>
  <dcterms:created xsi:type="dcterms:W3CDTF">2018-03-14T15:33:00Z</dcterms:created>
  <dcterms:modified xsi:type="dcterms:W3CDTF">2018-03-14T15:33:00Z</dcterms:modified>
</cp:coreProperties>
</file>